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F3" w:rsidRDefault="00E212F3" w:rsidP="00E212F3">
      <w:pPr>
        <w:rPr>
          <w:rFonts w:ascii="F015 T OT" w:hAnsi="F015 T OT"/>
          <w:sz w:val="24"/>
          <w:szCs w:val="24"/>
        </w:rPr>
      </w:pPr>
    </w:p>
    <w:p w:rsidR="00E212F3" w:rsidRDefault="00E212F3" w:rsidP="00E212F3">
      <w:bookmarkStart w:id="0" w:name="_GoBack"/>
      <w:bookmarkEnd w:id="0"/>
    </w:p>
    <w:tbl>
      <w:tblPr>
        <w:tblW w:w="922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29"/>
        <w:gridCol w:w="2340"/>
        <w:gridCol w:w="1386"/>
        <w:gridCol w:w="4069"/>
      </w:tblGrid>
      <w:tr w:rsidR="00E212F3" w:rsidTr="00E212F3">
        <w:trPr>
          <w:cantSplit/>
          <w:trHeight w:val="1265"/>
        </w:trPr>
        <w:tc>
          <w:tcPr>
            <w:tcW w:w="9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2F3" w:rsidRDefault="00E212F3">
            <w:pPr>
              <w:pStyle w:val="Zpat"/>
              <w:jc w:val="center"/>
              <w:rPr>
                <w:rFonts w:ascii="Arial" w:hAnsi="Arial"/>
                <w:b/>
                <w:bCs/>
                <w:sz w:val="36"/>
              </w:rPr>
            </w:pPr>
            <w:r>
              <w:rPr>
                <w:rFonts w:ascii="Arial" w:hAnsi="Arial"/>
                <w:b/>
                <w:bCs/>
                <w:sz w:val="36"/>
              </w:rPr>
              <w:t>Posudek praktického lékaře o zdravotním stavu</w:t>
            </w:r>
          </w:p>
        </w:tc>
      </w:tr>
      <w:tr w:rsidR="00E212F3" w:rsidTr="00E212F3">
        <w:trPr>
          <w:cantSplit/>
          <w:trHeight w:val="284"/>
        </w:trPr>
        <w:tc>
          <w:tcPr>
            <w:tcW w:w="1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212F3" w:rsidRDefault="00E212F3">
            <w:pPr>
              <w:pStyle w:val="Zpat"/>
              <w:snapToGrid w:val="0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Jméno:</w:t>
            </w:r>
          </w:p>
        </w:tc>
        <w:tc>
          <w:tcPr>
            <w:tcW w:w="2338" w:type="dxa"/>
          </w:tcPr>
          <w:p w:rsidR="00E212F3" w:rsidRDefault="00E212F3">
            <w:pPr>
              <w:pStyle w:val="Zpat"/>
              <w:snapToGrid w:val="0"/>
              <w:rPr>
                <w:rFonts w:ascii="Arial" w:hAnsi="Arial"/>
                <w:sz w:val="26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212F3" w:rsidRDefault="00E212F3">
            <w:pPr>
              <w:pStyle w:val="Zpat"/>
              <w:snapToGrid w:val="0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Příjmení: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212F3" w:rsidRDefault="00E212F3">
            <w:pPr>
              <w:pStyle w:val="Zpat"/>
              <w:snapToGrid w:val="0"/>
              <w:rPr>
                <w:rFonts w:ascii="Arial" w:hAnsi="Arial"/>
                <w:sz w:val="26"/>
              </w:rPr>
            </w:pPr>
          </w:p>
        </w:tc>
      </w:tr>
      <w:tr w:rsidR="00E212F3" w:rsidTr="00E212F3">
        <w:trPr>
          <w:cantSplit/>
          <w:trHeight w:val="284"/>
        </w:trPr>
        <w:tc>
          <w:tcPr>
            <w:tcW w:w="1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12F3" w:rsidRDefault="00E212F3">
            <w:pPr>
              <w:pStyle w:val="Zpat"/>
              <w:snapToGrid w:val="0"/>
              <w:rPr>
                <w:rFonts w:ascii="Arial" w:hAnsi="Arial"/>
                <w:b/>
                <w:sz w:val="26"/>
              </w:rPr>
            </w:pPr>
          </w:p>
        </w:tc>
        <w:tc>
          <w:tcPr>
            <w:tcW w:w="2338" w:type="dxa"/>
          </w:tcPr>
          <w:p w:rsidR="00E212F3" w:rsidRDefault="00E212F3">
            <w:pPr>
              <w:pStyle w:val="Zpat"/>
              <w:snapToGrid w:val="0"/>
              <w:rPr>
                <w:rFonts w:ascii="Arial" w:hAnsi="Arial"/>
                <w:sz w:val="26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12F3" w:rsidRDefault="00E212F3">
            <w:pPr>
              <w:pStyle w:val="Zpat"/>
              <w:snapToGrid w:val="0"/>
              <w:rPr>
                <w:rFonts w:ascii="Arial" w:hAnsi="Arial"/>
                <w:b/>
                <w:sz w:val="26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212F3" w:rsidRDefault="00E212F3">
            <w:pPr>
              <w:pStyle w:val="Zpat"/>
              <w:snapToGrid w:val="0"/>
              <w:rPr>
                <w:rFonts w:ascii="Arial" w:hAnsi="Arial"/>
                <w:sz w:val="26"/>
              </w:rPr>
            </w:pPr>
          </w:p>
        </w:tc>
      </w:tr>
      <w:tr w:rsidR="00E212F3" w:rsidTr="00E212F3">
        <w:trPr>
          <w:cantSplit/>
          <w:trHeight w:val="284"/>
        </w:trPr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212F3" w:rsidRDefault="00E212F3">
            <w:pPr>
              <w:pStyle w:val="Zpat"/>
              <w:snapToGrid w:val="0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Datum a místo narození: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212F3" w:rsidRDefault="00E212F3">
            <w:pPr>
              <w:pStyle w:val="Zpat"/>
              <w:snapToGrid w:val="0"/>
              <w:rPr>
                <w:rFonts w:ascii="Arial" w:hAnsi="Arial"/>
                <w:sz w:val="26"/>
              </w:rPr>
            </w:pPr>
          </w:p>
        </w:tc>
      </w:tr>
      <w:tr w:rsidR="00E212F3" w:rsidTr="00E212F3">
        <w:trPr>
          <w:cantSplit/>
          <w:trHeight w:val="284"/>
        </w:trPr>
        <w:tc>
          <w:tcPr>
            <w:tcW w:w="37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12F3" w:rsidRDefault="00E212F3">
            <w:pPr>
              <w:pStyle w:val="Zpat"/>
              <w:snapToGrid w:val="0"/>
              <w:rPr>
                <w:rFonts w:ascii="Arial" w:hAnsi="Arial"/>
                <w:b/>
                <w:sz w:val="26"/>
              </w:rPr>
            </w:pPr>
          </w:p>
        </w:tc>
        <w:tc>
          <w:tcPr>
            <w:tcW w:w="5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12F3" w:rsidRDefault="00E212F3">
            <w:pPr>
              <w:pStyle w:val="Zpat"/>
              <w:snapToGrid w:val="0"/>
              <w:rPr>
                <w:rFonts w:ascii="Arial" w:hAnsi="Arial"/>
                <w:sz w:val="26"/>
              </w:rPr>
            </w:pPr>
          </w:p>
        </w:tc>
      </w:tr>
      <w:tr w:rsidR="00E212F3" w:rsidTr="00E212F3">
        <w:trPr>
          <w:cantSplit/>
          <w:trHeight w:val="284"/>
        </w:trPr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212F3" w:rsidRDefault="00E212F3">
            <w:pPr>
              <w:pStyle w:val="Zpat"/>
              <w:snapToGrid w:val="0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Adresa: </w:t>
            </w:r>
          </w:p>
        </w:tc>
        <w:tc>
          <w:tcPr>
            <w:tcW w:w="79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212F3" w:rsidRDefault="00E212F3">
            <w:pPr>
              <w:pStyle w:val="Zpat"/>
              <w:snapToGrid w:val="0"/>
              <w:rPr>
                <w:rFonts w:ascii="Arial" w:hAnsi="Arial"/>
                <w:sz w:val="26"/>
              </w:rPr>
            </w:pPr>
          </w:p>
        </w:tc>
      </w:tr>
      <w:tr w:rsidR="00E212F3" w:rsidTr="00E212F3">
        <w:trPr>
          <w:cantSplit/>
          <w:trHeight w:val="284"/>
        </w:trPr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12F3" w:rsidRDefault="00E212F3">
            <w:pPr>
              <w:pStyle w:val="Zpat"/>
              <w:snapToGrid w:val="0"/>
              <w:rPr>
                <w:rFonts w:ascii="Arial" w:hAnsi="Arial"/>
                <w:b/>
                <w:sz w:val="26"/>
              </w:rPr>
            </w:pPr>
          </w:p>
        </w:tc>
        <w:tc>
          <w:tcPr>
            <w:tcW w:w="7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12F3" w:rsidRDefault="00E212F3">
            <w:pPr>
              <w:pStyle w:val="Zpat"/>
              <w:snapToGrid w:val="0"/>
              <w:rPr>
                <w:rFonts w:ascii="Arial" w:hAnsi="Arial"/>
                <w:sz w:val="26"/>
              </w:rPr>
            </w:pPr>
          </w:p>
        </w:tc>
      </w:tr>
      <w:tr w:rsidR="00E212F3" w:rsidTr="00E212F3">
        <w:trPr>
          <w:cantSplit/>
          <w:trHeight w:val="567"/>
        </w:trPr>
        <w:tc>
          <w:tcPr>
            <w:tcW w:w="92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F3" w:rsidRDefault="00E212F3">
            <w:pPr>
              <w:pStyle w:val="Zpat"/>
              <w:snapToGrid w:val="0"/>
              <w:rPr>
                <w:rFonts w:ascii="Arial" w:hAnsi="Arial"/>
                <w:sz w:val="30"/>
                <w:szCs w:val="30"/>
                <w:vertAlign w:val="superscript"/>
              </w:rPr>
            </w:pPr>
            <w:r>
              <w:rPr>
                <w:rFonts w:ascii="Arial" w:hAnsi="Arial"/>
                <w:sz w:val="26"/>
              </w:rPr>
              <w:t xml:space="preserve">Zdravotní stav umožňuje využívat služeb azylového </w:t>
            </w:r>
            <w:proofErr w:type="gramStart"/>
            <w:r>
              <w:rPr>
                <w:rFonts w:ascii="Arial" w:hAnsi="Arial"/>
                <w:sz w:val="26"/>
              </w:rPr>
              <w:t>domu.</w:t>
            </w:r>
            <w:r>
              <w:rPr>
                <w:rFonts w:ascii="Arial" w:hAnsi="Arial"/>
                <w:sz w:val="30"/>
                <w:szCs w:val="30"/>
                <w:vertAlign w:val="superscript"/>
              </w:rPr>
              <w:t>1)</w:t>
            </w:r>
            <w:proofErr w:type="gramEnd"/>
          </w:p>
          <w:p w:rsidR="00E212F3" w:rsidRDefault="00E212F3">
            <w:pPr>
              <w:pStyle w:val="Zpat"/>
              <w:rPr>
                <w:rFonts w:ascii="Arial" w:hAnsi="Arial"/>
                <w:sz w:val="26"/>
              </w:rPr>
            </w:pPr>
          </w:p>
          <w:p w:rsidR="00E212F3" w:rsidRDefault="00E212F3">
            <w:pPr>
              <w:pStyle w:val="Zpat"/>
              <w:rPr>
                <w:rFonts w:ascii="Arial" w:hAnsi="Arial"/>
                <w:sz w:val="26"/>
              </w:rPr>
            </w:pPr>
          </w:p>
          <w:p w:rsidR="00E212F3" w:rsidRDefault="00E212F3">
            <w:pPr>
              <w:pStyle w:val="Zpat"/>
              <w:rPr>
                <w:rFonts w:ascii="Arial" w:hAnsi="Arial"/>
                <w:sz w:val="26"/>
              </w:rPr>
            </w:pPr>
          </w:p>
          <w:p w:rsidR="00E212F3" w:rsidRDefault="00E212F3">
            <w:pPr>
              <w:pStyle w:val="Zpat"/>
              <w:rPr>
                <w:rFonts w:ascii="Arial" w:hAnsi="Arial"/>
                <w:sz w:val="26"/>
              </w:rPr>
            </w:pPr>
          </w:p>
          <w:p w:rsidR="00E212F3" w:rsidRDefault="00E212F3">
            <w:pPr>
              <w:pStyle w:val="Zpat"/>
              <w:rPr>
                <w:rFonts w:ascii="Arial" w:hAnsi="Arial"/>
                <w:sz w:val="26"/>
              </w:rPr>
            </w:pPr>
          </w:p>
          <w:p w:rsidR="00E212F3" w:rsidRDefault="00E212F3">
            <w:pPr>
              <w:pStyle w:val="Zpat"/>
              <w:rPr>
                <w:rFonts w:ascii="Arial" w:hAnsi="Arial"/>
                <w:sz w:val="26"/>
              </w:rPr>
            </w:pPr>
          </w:p>
          <w:p w:rsidR="00E212F3" w:rsidRDefault="00E212F3">
            <w:pPr>
              <w:pStyle w:val="Zpat"/>
              <w:rPr>
                <w:rFonts w:ascii="Arial" w:hAnsi="Arial"/>
                <w:sz w:val="26"/>
              </w:rPr>
            </w:pPr>
          </w:p>
          <w:p w:rsidR="00E212F3" w:rsidRDefault="00E212F3">
            <w:pPr>
              <w:pStyle w:val="Zpat"/>
              <w:rPr>
                <w:rFonts w:ascii="Arial" w:hAnsi="Arial"/>
                <w:sz w:val="26"/>
              </w:rPr>
            </w:pPr>
          </w:p>
          <w:p w:rsidR="00E212F3" w:rsidRDefault="00E212F3">
            <w:pPr>
              <w:pStyle w:val="Zpat"/>
              <w:rPr>
                <w:rFonts w:ascii="Arial" w:hAnsi="Arial"/>
                <w:sz w:val="26"/>
              </w:rPr>
            </w:pPr>
          </w:p>
          <w:p w:rsidR="00E212F3" w:rsidRDefault="00E212F3">
            <w:pPr>
              <w:pStyle w:val="Zpat"/>
              <w:rPr>
                <w:rFonts w:ascii="Arial" w:hAnsi="Arial"/>
                <w:sz w:val="26"/>
              </w:rPr>
            </w:pPr>
          </w:p>
          <w:p w:rsidR="00E212F3" w:rsidRDefault="00E212F3">
            <w:pPr>
              <w:pStyle w:val="Zpat"/>
              <w:rPr>
                <w:rFonts w:ascii="Arial" w:hAnsi="Arial"/>
                <w:sz w:val="26"/>
              </w:rPr>
            </w:pPr>
          </w:p>
          <w:p w:rsidR="00E212F3" w:rsidRDefault="00E212F3">
            <w:pPr>
              <w:pStyle w:val="Zpat"/>
              <w:rPr>
                <w:rFonts w:ascii="Arial" w:hAnsi="Arial"/>
                <w:sz w:val="26"/>
              </w:rPr>
            </w:pPr>
            <w:proofErr w:type="gramStart"/>
            <w:r>
              <w:rPr>
                <w:rFonts w:ascii="Arial" w:hAnsi="Arial"/>
                <w:sz w:val="26"/>
              </w:rPr>
              <w:t>V                            dne</w:t>
            </w:r>
            <w:proofErr w:type="gramEnd"/>
            <w:r>
              <w:rPr>
                <w:rFonts w:ascii="Arial" w:hAnsi="Arial"/>
                <w:sz w:val="26"/>
              </w:rPr>
              <w:t xml:space="preserve">                                               podpis a razítko lékaře</w:t>
            </w:r>
          </w:p>
        </w:tc>
      </w:tr>
    </w:tbl>
    <w:p w:rsidR="00E212F3" w:rsidRDefault="00E212F3" w:rsidP="00E212F3">
      <w:pPr>
        <w:pStyle w:val="Zpat"/>
        <w:jc w:val="both"/>
        <w:rPr>
          <w:rFonts w:ascii="Arial" w:hAnsi="Arial"/>
        </w:rPr>
      </w:pPr>
    </w:p>
    <w:p w:rsidR="00E212F3" w:rsidRDefault="00E212F3" w:rsidP="00E212F3">
      <w:pPr>
        <w:pStyle w:val="Zpat"/>
        <w:jc w:val="both"/>
        <w:rPr>
          <w:rFonts w:ascii="Arial" w:hAnsi="Arial"/>
          <w:u w:val="single"/>
        </w:rPr>
      </w:pPr>
      <w:r>
        <w:rPr>
          <w:rFonts w:ascii="Arial" w:hAnsi="Arial"/>
          <w:sz w:val="30"/>
          <w:szCs w:val="30"/>
          <w:vertAlign w:val="superscript"/>
        </w:rPr>
        <w:t>1)</w:t>
      </w:r>
      <w:r>
        <w:rPr>
          <w:rFonts w:ascii="Arial" w:hAnsi="Arial"/>
        </w:rPr>
        <w:t xml:space="preserve"> Azylový dům poskytuje pobytové služby dle zákona č. 108/2006 Sb., o sociálních službách (stravu nebo pomoc při zajištění stravy, ubytování a pomoc při uplatnění práv). V</w:t>
      </w:r>
      <w:r>
        <w:rPr>
          <w:rFonts w:ascii="Arial" w:hAnsi="Arial"/>
          <w:u w:val="single"/>
        </w:rPr>
        <w:t xml:space="preserve"> azylovém domě není zajištěna zdravotní péče a uživatel musí být soběstačný a samostatný v běžných úkonech. </w:t>
      </w:r>
    </w:p>
    <w:p w:rsidR="00E212F3" w:rsidRDefault="00E212F3" w:rsidP="00E212F3">
      <w:pPr>
        <w:pStyle w:val="Zpat"/>
        <w:jc w:val="both"/>
        <w:rPr>
          <w:rFonts w:ascii="Arial" w:hAnsi="Arial"/>
        </w:rPr>
      </w:pPr>
    </w:p>
    <w:p w:rsidR="00E212F3" w:rsidRDefault="00E212F3" w:rsidP="00E212F3">
      <w:pPr>
        <w:pStyle w:val="Zpat"/>
        <w:jc w:val="both"/>
        <w:rPr>
          <w:rFonts w:ascii="Arial" w:hAnsi="Arial"/>
        </w:rPr>
      </w:pPr>
      <w:r>
        <w:rPr>
          <w:rFonts w:ascii="Arial" w:hAnsi="Arial"/>
        </w:rPr>
        <w:t>Vyhláška č. 505/2006 Sb., § 36 uvádí, že poskytnutí pobytové sociální služby se vylučuje, jestliže:</w:t>
      </w:r>
    </w:p>
    <w:p w:rsidR="00E212F3" w:rsidRDefault="00E212F3" w:rsidP="00E212F3">
      <w:pPr>
        <w:pStyle w:val="Zpat"/>
        <w:jc w:val="both"/>
        <w:rPr>
          <w:rFonts w:ascii="Arial" w:hAnsi="Arial"/>
        </w:rPr>
      </w:pPr>
    </w:p>
    <w:p w:rsidR="00E212F3" w:rsidRDefault="00E212F3" w:rsidP="00E212F3">
      <w:pPr>
        <w:pStyle w:val="Zpat"/>
        <w:widowControl w:val="0"/>
        <w:numPr>
          <w:ilvl w:val="0"/>
          <w:numId w:val="1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zdravotní stav osoby vyžaduje poskytnutí ústavní péče ve zdravotnickém zařízení,</w:t>
      </w:r>
    </w:p>
    <w:p w:rsidR="00E212F3" w:rsidRDefault="00E212F3" w:rsidP="00E212F3">
      <w:pPr>
        <w:pStyle w:val="Zpat"/>
        <w:widowControl w:val="0"/>
        <w:numPr>
          <w:ilvl w:val="0"/>
          <w:numId w:val="1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osoba není schopna pobytu v zařízení sociálních služeb z důvodu akutní infekční nemoci,</w:t>
      </w:r>
    </w:p>
    <w:p w:rsidR="00E212F3" w:rsidRDefault="00E212F3" w:rsidP="00E212F3">
      <w:pPr>
        <w:pStyle w:val="Zpat"/>
        <w:widowControl w:val="0"/>
        <w:numPr>
          <w:ilvl w:val="0"/>
          <w:numId w:val="1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chování osoby by z důvodu duševní poruchy závažným způsobem narušovalo kolektivní soužití. </w:t>
      </w:r>
    </w:p>
    <w:p w:rsidR="00E212F3" w:rsidRDefault="00E212F3" w:rsidP="00E212F3">
      <w:pPr>
        <w:pStyle w:val="Zpat"/>
        <w:jc w:val="both"/>
        <w:rPr>
          <w:rFonts w:ascii="Arial" w:hAnsi="Arial"/>
        </w:rPr>
      </w:pPr>
    </w:p>
    <w:p w:rsidR="00E212F3" w:rsidRDefault="00E212F3" w:rsidP="00E212F3">
      <w:pPr>
        <w:pStyle w:val="Zpat"/>
        <w:rPr>
          <w:rFonts w:ascii="Arial" w:hAnsi="Arial"/>
        </w:rPr>
      </w:pPr>
    </w:p>
    <w:p w:rsidR="00856727" w:rsidRPr="007C1E72" w:rsidRDefault="00856727">
      <w:pPr>
        <w:rPr>
          <w:rFonts w:ascii="F015 T OT" w:hAnsi="F015 T OT"/>
          <w:sz w:val="24"/>
          <w:szCs w:val="24"/>
        </w:rPr>
      </w:pPr>
    </w:p>
    <w:sectPr w:rsidR="00856727" w:rsidRPr="007C1E72" w:rsidSect="00BB75E8">
      <w:headerReference w:type="default" r:id="rId7"/>
      <w:pgSz w:w="11906" w:h="16838"/>
      <w:pgMar w:top="1665" w:right="1417" w:bottom="1560" w:left="1417" w:header="708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928" w:rsidRDefault="00D65928" w:rsidP="00856727">
      <w:pPr>
        <w:spacing w:after="0" w:line="240" w:lineRule="auto"/>
      </w:pPr>
      <w:r>
        <w:separator/>
      </w:r>
    </w:p>
  </w:endnote>
  <w:endnote w:type="continuationSeparator" w:id="0">
    <w:p w:rsidR="00D65928" w:rsidRDefault="00D65928" w:rsidP="0085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015 T OT">
    <w:altName w:val="Times New Roman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928" w:rsidRDefault="00D65928" w:rsidP="00856727">
      <w:pPr>
        <w:spacing w:after="0" w:line="240" w:lineRule="auto"/>
      </w:pPr>
      <w:r>
        <w:separator/>
      </w:r>
    </w:p>
  </w:footnote>
  <w:footnote w:type="continuationSeparator" w:id="0">
    <w:p w:rsidR="00D65928" w:rsidRDefault="00D65928" w:rsidP="0085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27" w:rsidRDefault="00E212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-897890</wp:posOffset>
          </wp:positionH>
          <wp:positionV relativeFrom="paragraph">
            <wp:posOffset>-453390</wp:posOffset>
          </wp:positionV>
          <wp:extent cx="7563485" cy="10681970"/>
          <wp:effectExtent l="0" t="0" r="0" b="5080"/>
          <wp:wrapNone/>
          <wp:docPr id="14" name="obrázek 14" descr="šabona IP azy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šabona IP azy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8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F3"/>
    <w:rsid w:val="00115377"/>
    <w:rsid w:val="00160487"/>
    <w:rsid w:val="001A6DB0"/>
    <w:rsid w:val="0025372C"/>
    <w:rsid w:val="002A49E6"/>
    <w:rsid w:val="0037086E"/>
    <w:rsid w:val="00385A62"/>
    <w:rsid w:val="003B6200"/>
    <w:rsid w:val="003E1B80"/>
    <w:rsid w:val="00430E83"/>
    <w:rsid w:val="00450B7B"/>
    <w:rsid w:val="004D1EE2"/>
    <w:rsid w:val="00513914"/>
    <w:rsid w:val="00564E7A"/>
    <w:rsid w:val="00587EFB"/>
    <w:rsid w:val="005D350B"/>
    <w:rsid w:val="006233CF"/>
    <w:rsid w:val="007B288C"/>
    <w:rsid w:val="007C1E72"/>
    <w:rsid w:val="00854BDF"/>
    <w:rsid w:val="00856727"/>
    <w:rsid w:val="00895614"/>
    <w:rsid w:val="00960FBE"/>
    <w:rsid w:val="009823C5"/>
    <w:rsid w:val="009971BC"/>
    <w:rsid w:val="00B26C26"/>
    <w:rsid w:val="00BB75E8"/>
    <w:rsid w:val="00BC2887"/>
    <w:rsid w:val="00BD60E2"/>
    <w:rsid w:val="00BF0FD9"/>
    <w:rsid w:val="00D62CB1"/>
    <w:rsid w:val="00D65928"/>
    <w:rsid w:val="00DE1B1C"/>
    <w:rsid w:val="00E212F3"/>
    <w:rsid w:val="00E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41F507-4134-487B-A205-A6805946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12F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67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6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727"/>
  </w:style>
  <w:style w:type="paragraph" w:styleId="Zpat">
    <w:name w:val="footer"/>
    <w:basedOn w:val="Normln"/>
    <w:link w:val="ZpatChar"/>
    <w:unhideWhenUsed/>
    <w:rsid w:val="00856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56727"/>
  </w:style>
  <w:style w:type="character" w:styleId="Hypertextovodkaz">
    <w:name w:val="Hyperlink"/>
    <w:uiPriority w:val="99"/>
    <w:unhideWhenUsed/>
    <w:rsid w:val="00430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P&#344;IJET&#205;%20U&#381;IVATELE%20DOKUMENTY\&#353;ablona%20Azylov&#253;%20d&#367;m%20pro%20lidi%20bez%20domova%20IP%20&#269;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Azylový dům pro lidi bez domova IP čb</Template>
  <TotalTime>1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DCHB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2017-03-07T14:04:00Z</dcterms:created>
  <dcterms:modified xsi:type="dcterms:W3CDTF">2017-03-07T14:05:00Z</dcterms:modified>
</cp:coreProperties>
</file>